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694"/>
        <w:gridCol w:w="567"/>
      </w:tblGrid>
      <w:tr w:rsidR="00591683" w:rsidRPr="005E41E7" w14:paraId="62915B7A" w14:textId="77777777" w:rsidTr="00E0593C">
        <w:tc>
          <w:tcPr>
            <w:tcW w:w="9214" w:type="dxa"/>
            <w:vMerge w:val="restart"/>
            <w:shd w:val="clear" w:color="auto" w:fill="B80526"/>
            <w:tcMar>
              <w:top w:w="57" w:type="dxa"/>
              <w:bottom w:w="57" w:type="dxa"/>
            </w:tcMar>
          </w:tcPr>
          <w:p w14:paraId="039008B1" w14:textId="12FC159A" w:rsidR="00591683" w:rsidRPr="00591683" w:rsidRDefault="00591683" w:rsidP="00057A9C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br w:type="page"/>
            </w:r>
            <w:r w:rsidRPr="00591683">
              <w:rPr>
                <w:rFonts w:cs="Arial"/>
                <w:i/>
                <w:sz w:val="16"/>
                <w:szCs w:val="16"/>
                <w:lang w:eastAsia="nl-NL"/>
              </w:rPr>
              <w:br w:type="page"/>
            </w:r>
            <w:r w:rsidRPr="00591683">
              <w:rPr>
                <w:rFonts w:cs="Arial"/>
                <w:color w:val="auto"/>
                <w:sz w:val="16"/>
                <w:szCs w:val="16"/>
                <w:lang w:eastAsia="nl-NL"/>
              </w:rPr>
              <w:br w:type="page"/>
            </w: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 xml:space="preserve">WERKZAAMHEDEN </w:t>
            </w:r>
            <w:r w:rsidR="00057A9C">
              <w:rPr>
                <w:b/>
                <w:color w:val="FFFFFF"/>
                <w:sz w:val="16"/>
                <w:szCs w:val="16"/>
                <w:lang w:bidi="x-none"/>
              </w:rPr>
              <w:t>FRAMES</w:t>
            </w:r>
          </w:p>
        </w:tc>
        <w:tc>
          <w:tcPr>
            <w:tcW w:w="1261" w:type="dxa"/>
            <w:gridSpan w:val="2"/>
            <w:shd w:val="clear" w:color="auto" w:fill="B80526"/>
          </w:tcPr>
          <w:p w14:paraId="47AA126B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niveau</w:t>
            </w:r>
          </w:p>
        </w:tc>
      </w:tr>
      <w:tr w:rsidR="00591683" w:rsidRPr="005E41E7" w14:paraId="290CAA4A" w14:textId="77777777" w:rsidTr="00E0593C">
        <w:tc>
          <w:tcPr>
            <w:tcW w:w="9214" w:type="dxa"/>
            <w:vMerge/>
            <w:shd w:val="clear" w:color="auto" w:fill="B80526"/>
            <w:tcMar>
              <w:top w:w="57" w:type="dxa"/>
              <w:bottom w:w="57" w:type="dxa"/>
            </w:tcMar>
          </w:tcPr>
          <w:p w14:paraId="7D6F3188" w14:textId="77777777" w:rsidR="00591683" w:rsidRPr="00591683" w:rsidRDefault="00591683" w:rsidP="00842540">
            <w:pPr>
              <w:spacing w:line="240" w:lineRule="auto"/>
              <w:rPr>
                <w:b/>
                <w:color w:val="FFFFFF"/>
                <w:sz w:val="16"/>
                <w:szCs w:val="16"/>
                <w:lang w:bidi="x-none"/>
              </w:rPr>
            </w:pPr>
          </w:p>
        </w:tc>
        <w:tc>
          <w:tcPr>
            <w:tcW w:w="694" w:type="dxa"/>
            <w:shd w:val="clear" w:color="auto" w:fill="B80526"/>
          </w:tcPr>
          <w:p w14:paraId="2DCC22EC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I</w:t>
            </w:r>
          </w:p>
        </w:tc>
        <w:tc>
          <w:tcPr>
            <w:tcW w:w="567" w:type="dxa"/>
            <w:shd w:val="clear" w:color="auto" w:fill="B80526"/>
          </w:tcPr>
          <w:p w14:paraId="0B647C99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II</w:t>
            </w:r>
          </w:p>
        </w:tc>
      </w:tr>
      <w:tr w:rsidR="006D2B5E" w:rsidRPr="005E41E7" w14:paraId="6844E4C2" w14:textId="77777777" w:rsidTr="00E0593C">
        <w:tc>
          <w:tcPr>
            <w:tcW w:w="10475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440AAABD" w14:textId="1A57E235" w:rsidR="006D2B5E" w:rsidRPr="00D47455" w:rsidRDefault="00AB1DF1" w:rsidP="00E7100E">
            <w:pPr>
              <w:spacing w:line="240" w:lineRule="auto"/>
              <w:ind w:right="-57"/>
              <w:contextualSpacing/>
              <w:rPr>
                <w:rFonts w:cs="Arial"/>
                <w:b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Ontwerp:</w:t>
            </w:r>
          </w:p>
        </w:tc>
      </w:tr>
      <w:tr w:rsidR="00E0593C" w:rsidRPr="005E41E7" w14:paraId="74B92B9B" w14:textId="77777777" w:rsidTr="00E0593C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82CCD8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beoordelen van de werkopdracht</w:t>
            </w:r>
          </w:p>
          <w:p w14:paraId="21F95270" w14:textId="5473F8A9" w:rsidR="00E0593C" w:rsidRPr="00D47455" w:rsidRDefault="00E0593C" w:rsidP="00E0593C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 xml:space="preserve">zo nodig afstemmen met opdrachtgever (tandarts) </w:t>
            </w:r>
            <w:r w:rsidR="004B2E14">
              <w:rPr>
                <w:rFonts w:cs="Arial"/>
                <w:color w:val="auto"/>
                <w:sz w:val="16"/>
                <w:szCs w:val="16"/>
                <w:lang w:bidi="x-none"/>
              </w:rPr>
              <w:t>van</w:t>
            </w: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 xml:space="preserve"> precieze bedoelingen;</w:t>
            </w:r>
          </w:p>
          <w:p w14:paraId="74DC4F9A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signaleren van aspecten die bijzondere aandacht behoeven;</w:t>
            </w:r>
          </w:p>
          <w:p w14:paraId="42E6BAA2" w14:textId="77777777" w:rsidR="00E0593C" w:rsidRPr="000D3B0A" w:rsidRDefault="00E0593C" w:rsidP="00E0593C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0D3B0A">
              <w:rPr>
                <w:color w:val="auto"/>
                <w:sz w:val="16"/>
                <w:szCs w:val="16"/>
                <w:lang w:bidi="x-none"/>
              </w:rPr>
              <w:t>-</w:t>
            </w:r>
            <w:r w:rsidRPr="000D3B0A">
              <w:rPr>
                <w:color w:val="auto"/>
                <w:sz w:val="16"/>
                <w:szCs w:val="16"/>
                <w:lang w:bidi="x-none"/>
              </w:rPr>
              <w:tab/>
              <w:t>ontwerpen van frame (vormgeving, wijze van bevestiging, bevestigingspunten)</w:t>
            </w:r>
          </w:p>
          <w:p w14:paraId="49CC93A3" w14:textId="6001DCE1" w:rsidR="00E0593C" w:rsidRPr="00D47455" w:rsidRDefault="00E0593C" w:rsidP="00E0593C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vaststellen van wijze van aanpak van de werkzaamheden.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2F66F" w14:textId="2A60012A" w:rsidR="00E0593C" w:rsidRPr="00D47455" w:rsidRDefault="00E0593C" w:rsidP="00E0593C">
            <w:pPr>
              <w:tabs>
                <w:tab w:val="left" w:pos="45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7F9C03D5" w14:textId="0E6095D0" w:rsidR="00E0593C" w:rsidRPr="00D47455" w:rsidRDefault="00E0593C" w:rsidP="00E0593C">
            <w:pPr>
              <w:tabs>
                <w:tab w:val="left" w:pos="49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41BE434B" w14:textId="2BA73623" w:rsidR="00E0593C" w:rsidRPr="00D47455" w:rsidRDefault="00E0593C" w:rsidP="00E0593C">
            <w:pPr>
              <w:tabs>
                <w:tab w:val="left" w:pos="45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18703B0A" w14:textId="7C7AC2EC" w:rsidR="00E0593C" w:rsidRPr="00D47455" w:rsidRDefault="00E0593C" w:rsidP="00E0593C">
            <w:pPr>
              <w:tabs>
                <w:tab w:val="left" w:pos="45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40ED8FF9" w14:textId="0C94CAAE" w:rsidR="00E0593C" w:rsidRPr="00D47455" w:rsidRDefault="00E0593C" w:rsidP="00E0593C">
            <w:pPr>
              <w:tabs>
                <w:tab w:val="left" w:pos="45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</w:tc>
      </w:tr>
      <w:tr w:rsidR="00DD7175" w:rsidRPr="005E41E7" w14:paraId="3189CEAB" w14:textId="77777777" w:rsidTr="00E0593C">
        <w:tc>
          <w:tcPr>
            <w:tcW w:w="10475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581D9B6" w14:textId="33C409FE" w:rsidR="00DD7175" w:rsidRPr="00D47455" w:rsidRDefault="00D47455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b/>
                <w:color w:val="auto"/>
                <w:sz w:val="16"/>
                <w:szCs w:val="16"/>
                <w:lang w:bidi="x-none"/>
              </w:rPr>
              <w:t>Gipsmodel:</w:t>
            </w:r>
          </w:p>
        </w:tc>
      </w:tr>
      <w:tr w:rsidR="00E0593C" w:rsidRPr="005E41E7" w14:paraId="61D954C5" w14:textId="77777777" w:rsidTr="00E0593C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87495E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FF0000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uitgieten van het eerste model;</w:t>
            </w:r>
          </w:p>
          <w:p w14:paraId="7E16622D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dupli</w:t>
            </w:r>
            <w:r>
              <w:rPr>
                <w:color w:val="auto"/>
                <w:sz w:val="16"/>
                <w:szCs w:val="16"/>
                <w:lang w:bidi="x-none"/>
              </w:rPr>
              <w:t>ceren van het werkmodel in hard (vuurvast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>) gips;</w:t>
            </w:r>
          </w:p>
          <w:p w14:paraId="0ECA4EC4" w14:textId="3BC1600B" w:rsidR="00E0593C" w:rsidRPr="00D47455" w:rsidRDefault="00E0593C" w:rsidP="00E0593C">
            <w:pPr>
              <w:spacing w:line="240" w:lineRule="auto"/>
              <w:ind w:left="284" w:hanging="284"/>
              <w:contextualSpacing/>
              <w:rPr>
                <w:color w:val="FF0000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bijwerken en polijsten van het werkmodel.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86647" w14:textId="62988C0E" w:rsidR="00E0593C" w:rsidRPr="00D47455" w:rsidRDefault="00E0593C" w:rsidP="00E0593C">
            <w:pPr>
              <w:tabs>
                <w:tab w:val="left" w:pos="45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</w:t>
            </w:r>
          </w:p>
          <w:p w14:paraId="41488D6E" w14:textId="1141D080" w:rsidR="00E0593C" w:rsidRPr="00D47455" w:rsidRDefault="00E0593C" w:rsidP="00E0593C">
            <w:pPr>
              <w:tabs>
                <w:tab w:val="left" w:pos="45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</w:t>
            </w:r>
          </w:p>
          <w:p w14:paraId="023C641D" w14:textId="24E8890E" w:rsidR="00E0593C" w:rsidRPr="00D47455" w:rsidRDefault="00E0593C" w:rsidP="00E0593C">
            <w:pPr>
              <w:tabs>
                <w:tab w:val="left" w:pos="459"/>
                <w:tab w:val="right" w:pos="91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</w:t>
            </w:r>
          </w:p>
        </w:tc>
      </w:tr>
      <w:tr w:rsidR="00DD7175" w:rsidRPr="005E41E7" w14:paraId="1E2D5C55" w14:textId="77777777" w:rsidTr="00E0593C">
        <w:tc>
          <w:tcPr>
            <w:tcW w:w="10475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711BA86" w14:textId="02C022C1" w:rsidR="00DD7175" w:rsidRPr="00D47455" w:rsidRDefault="00D47455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b/>
                <w:color w:val="auto"/>
                <w:sz w:val="16"/>
                <w:szCs w:val="16"/>
                <w:lang w:bidi="x-none"/>
              </w:rPr>
              <w:t>Wasmodel:</w:t>
            </w:r>
          </w:p>
        </w:tc>
      </w:tr>
      <w:tr w:rsidR="00E0593C" w:rsidRPr="005E41E7" w14:paraId="6A1C5442" w14:textId="77777777" w:rsidTr="00E0593C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15E78B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modelleren van het frame in was op het model;</w:t>
            </w:r>
          </w:p>
          <w:p w14:paraId="2160A8EC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aanbrengen van precisieslot in het wasmodel;</w:t>
            </w:r>
          </w:p>
          <w:p w14:paraId="4D3BDE74" w14:textId="143D2F04" w:rsidR="00E0593C" w:rsidRPr="00D47455" w:rsidRDefault="00E0593C" w:rsidP="00E0593C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bepalen van de locatie en aanbrengen van de gietkanalen.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E620C" w14:textId="56803BA6" w:rsidR="00E0593C" w:rsidRPr="00D47455" w:rsidRDefault="00E0593C" w:rsidP="00E0593C">
            <w:pPr>
              <w:tabs>
                <w:tab w:val="left" w:pos="459"/>
                <w:tab w:val="right" w:pos="851"/>
              </w:tabs>
              <w:spacing w:line="240" w:lineRule="auto"/>
              <w:ind w:left="176" w:right="-57"/>
              <w:contextualSpacing/>
              <w:jc w:val="both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</w:t>
            </w:r>
          </w:p>
          <w:p w14:paraId="0E520127" w14:textId="1ED3EE89" w:rsidR="00E0593C" w:rsidRPr="00D47455" w:rsidRDefault="00E0593C" w:rsidP="00E0593C">
            <w:pPr>
              <w:tabs>
                <w:tab w:val="left" w:pos="459"/>
                <w:tab w:val="right" w:pos="851"/>
              </w:tabs>
              <w:spacing w:line="240" w:lineRule="auto"/>
              <w:ind w:left="176"/>
              <w:contextualSpacing/>
              <w:jc w:val="both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</w:rPr>
              <w:tab/>
            </w:r>
            <w:r>
              <w:rPr>
                <w:rFonts w:cs="Arial"/>
                <w:color w:val="auto"/>
                <w:sz w:val="16"/>
                <w:szCs w:val="16"/>
              </w:rPr>
              <w:tab/>
              <w:t>S</w:t>
            </w:r>
          </w:p>
          <w:p w14:paraId="0CD1DD1D" w14:textId="0EBFF355" w:rsidR="00E0593C" w:rsidRPr="00D47455" w:rsidRDefault="00E0593C" w:rsidP="00E0593C">
            <w:pPr>
              <w:tabs>
                <w:tab w:val="left" w:pos="459"/>
                <w:tab w:val="right" w:pos="851"/>
              </w:tabs>
              <w:spacing w:line="240" w:lineRule="auto"/>
              <w:ind w:left="176" w:hanging="284"/>
              <w:contextualSpacing/>
              <w:jc w:val="both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ab/>
            </w:r>
            <w:r w:rsidR="008B5A25">
              <w:rPr>
                <w:rFonts w:cs="Arial"/>
                <w:color w:val="auto"/>
                <w:sz w:val="16"/>
                <w:szCs w:val="16"/>
              </w:rPr>
              <w:tab/>
            </w:r>
            <w:r>
              <w:rPr>
                <w:rFonts w:cs="Arial"/>
                <w:color w:val="auto"/>
                <w:sz w:val="16"/>
                <w:szCs w:val="16"/>
              </w:rPr>
              <w:t>M</w:t>
            </w:r>
          </w:p>
        </w:tc>
      </w:tr>
      <w:tr w:rsidR="00FF4DCD" w:rsidRPr="00C81B87" w14:paraId="7160974D" w14:textId="77777777" w:rsidTr="00E0593C">
        <w:tc>
          <w:tcPr>
            <w:tcW w:w="10475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617C1C8F" w14:textId="2001F28C" w:rsidR="00FF4DCD" w:rsidRPr="00D47455" w:rsidRDefault="00D47455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b/>
                <w:color w:val="auto"/>
                <w:sz w:val="16"/>
                <w:szCs w:val="16"/>
                <w:lang w:bidi="x-none"/>
              </w:rPr>
              <w:t>Gieten:</w:t>
            </w:r>
          </w:p>
        </w:tc>
      </w:tr>
      <w:tr w:rsidR="00E0593C" w:rsidRPr="00C81B87" w14:paraId="6A4FCEA8" w14:textId="77777777" w:rsidTr="00E0593C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87F503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inbedden van het wasmodel (op het vuurvaste gips);</w:t>
            </w:r>
          </w:p>
          <w:p w14:paraId="33CF3651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verhitten van de metaallegering en volgens voorschrift gieten;</w:t>
            </w:r>
          </w:p>
          <w:p w14:paraId="219960C2" w14:textId="2F63A1E6" w:rsidR="00E0593C" w:rsidRPr="00D47455" w:rsidRDefault="00E0593C" w:rsidP="00E0593C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uitbedden van het gegoten werkstuk.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995E5" w14:textId="77777777" w:rsidR="00E0593C" w:rsidRPr="00D47455" w:rsidRDefault="00E0593C" w:rsidP="00E0593C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</w:p>
          <w:p w14:paraId="13685F5D" w14:textId="77777777" w:rsidR="00E0593C" w:rsidRPr="00D47455" w:rsidRDefault="00E0593C" w:rsidP="00E0593C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</w:p>
          <w:p w14:paraId="1421A8A7" w14:textId="261F3F37" w:rsidR="00E0593C" w:rsidRPr="00D47455" w:rsidRDefault="00E0593C" w:rsidP="00E0593C">
            <w:pPr>
              <w:spacing w:line="240" w:lineRule="auto"/>
              <w:ind w:left="284" w:hanging="284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 xml:space="preserve"> A</w:t>
            </w:r>
          </w:p>
        </w:tc>
      </w:tr>
      <w:tr w:rsidR="00591683" w:rsidRPr="00C81B87" w14:paraId="70A182A2" w14:textId="77777777" w:rsidTr="00E0593C">
        <w:tc>
          <w:tcPr>
            <w:tcW w:w="10475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249B3087" w14:textId="05C2B3B1" w:rsidR="00591683" w:rsidRPr="00D47455" w:rsidRDefault="00D47455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b/>
                <w:color w:val="auto"/>
                <w:sz w:val="16"/>
                <w:szCs w:val="16"/>
                <w:lang w:bidi="x-none"/>
              </w:rPr>
              <w:t>Afwerken:</w:t>
            </w:r>
          </w:p>
        </w:tc>
      </w:tr>
      <w:tr w:rsidR="00E0593C" w:rsidRPr="00C81B87" w14:paraId="07125C03" w14:textId="77777777" w:rsidTr="00E0593C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77A38C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 xml:space="preserve">afslijpen van de gietkanalen en schoonstralen van het gegoten werkstuk; </w:t>
            </w:r>
          </w:p>
          <w:p w14:paraId="3ACA0B06" w14:textId="77777777" w:rsidR="00E0593C" w:rsidRPr="00D47455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slijpen totdat de juiste fit is bereikt;</w:t>
            </w:r>
          </w:p>
          <w:p w14:paraId="7F1D67A6" w14:textId="7415C4DC" w:rsidR="00E0593C" w:rsidRPr="00D47455" w:rsidRDefault="00E0593C" w:rsidP="00E0593C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polijsten van het werkstuk.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C73AE" w14:textId="373FB374" w:rsidR="00E0593C" w:rsidRPr="00D47455" w:rsidRDefault="00E0593C" w:rsidP="00E0593C">
            <w:pPr>
              <w:tabs>
                <w:tab w:val="left" w:pos="459"/>
                <w:tab w:val="right" w:pos="851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</w:t>
            </w:r>
          </w:p>
          <w:p w14:paraId="3B0E81D9" w14:textId="21D43A24" w:rsidR="00E0593C" w:rsidRPr="00D47455" w:rsidRDefault="00E0593C" w:rsidP="00E0593C">
            <w:pPr>
              <w:tabs>
                <w:tab w:val="left" w:pos="459"/>
                <w:tab w:val="right" w:pos="851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</w:t>
            </w:r>
          </w:p>
          <w:p w14:paraId="7479FE01" w14:textId="7C4EB512" w:rsidR="00E0593C" w:rsidRPr="00D47455" w:rsidRDefault="00E0593C" w:rsidP="00E0593C">
            <w:pPr>
              <w:tabs>
                <w:tab w:val="left" w:pos="459"/>
                <w:tab w:val="right" w:pos="851"/>
              </w:tabs>
              <w:spacing w:line="240" w:lineRule="auto"/>
              <w:ind w:left="176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</w:rPr>
              <w:tab/>
            </w:r>
            <w:r>
              <w:rPr>
                <w:rFonts w:cs="Arial"/>
                <w:color w:val="auto"/>
                <w:sz w:val="16"/>
                <w:szCs w:val="16"/>
              </w:rPr>
              <w:tab/>
            </w:r>
            <w:r>
              <w:rPr>
                <w:rFonts w:cs="Arial"/>
                <w:color w:val="auto"/>
                <w:sz w:val="16"/>
                <w:szCs w:val="16"/>
              </w:rPr>
              <w:tab/>
              <w:t>M</w:t>
            </w:r>
          </w:p>
        </w:tc>
      </w:tr>
      <w:tr w:rsidR="00591683" w:rsidRPr="00C81B87" w14:paraId="180D1616" w14:textId="77777777" w:rsidTr="00E0593C">
        <w:tc>
          <w:tcPr>
            <w:tcW w:w="10475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9ACDFA9" w14:textId="197434B7" w:rsidR="00591683" w:rsidRPr="00D47455" w:rsidRDefault="00D47455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b/>
                <w:color w:val="auto"/>
                <w:sz w:val="16"/>
                <w:szCs w:val="16"/>
                <w:lang w:bidi="x-none"/>
              </w:rPr>
              <w:t>Solderen:</w:t>
            </w:r>
          </w:p>
        </w:tc>
      </w:tr>
      <w:tr w:rsidR="00E0593C" w:rsidRPr="00C81B87" w14:paraId="2E88B602" w14:textId="77777777" w:rsidTr="004A408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150C9A" w14:textId="564375E1" w:rsidR="00E0593C" w:rsidRPr="00D47455" w:rsidRDefault="00E0593C" w:rsidP="00563444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color w:val="auto"/>
                <w:sz w:val="16"/>
                <w:szCs w:val="16"/>
                <w:lang w:bidi="x-none"/>
              </w:rPr>
              <w:tab/>
              <w:t>vastzetten van bevestigingshulpmiddelen (klammers of precisiesloten) aan frames d.m.v. soldeerverbindingen.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915C24" w14:textId="2307B341" w:rsidR="00E0593C" w:rsidRPr="00D47455" w:rsidRDefault="00E0593C" w:rsidP="00E0593C">
            <w:pPr>
              <w:tabs>
                <w:tab w:val="right" w:pos="851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</w:tc>
      </w:tr>
      <w:tr w:rsidR="00591683" w:rsidRPr="00C81B87" w14:paraId="7937F499" w14:textId="77777777" w:rsidTr="00E0593C">
        <w:tc>
          <w:tcPr>
            <w:tcW w:w="10475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7E680FED" w14:textId="77777777" w:rsidR="00591683" w:rsidRPr="00D47455" w:rsidRDefault="00591683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Advies en instructie:</w:t>
            </w:r>
          </w:p>
        </w:tc>
      </w:tr>
      <w:tr w:rsidR="00875F90" w:rsidRPr="00C81B87" w14:paraId="557E3AA4" w14:textId="77777777" w:rsidTr="00E0593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AF9B5F" w14:textId="77777777" w:rsidR="00875F90" w:rsidRPr="00D47455" w:rsidRDefault="00591683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geven van werk</w:t>
            </w:r>
            <w:r w:rsidR="00875F90"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technische adviezen aan minder ervaren collega’s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8D36" w14:textId="797485A6" w:rsidR="00875F90" w:rsidRPr="00D47455" w:rsidRDefault="00E0593C" w:rsidP="00E0593C">
            <w:pPr>
              <w:tabs>
                <w:tab w:val="left" w:pos="459"/>
              </w:tabs>
              <w:spacing w:line="240" w:lineRule="auto"/>
              <w:ind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 w:rsidR="00875F90"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591683" w:rsidRPr="00C81B87" w14:paraId="1CF09C1F" w14:textId="77777777" w:rsidTr="00E0593C">
        <w:tc>
          <w:tcPr>
            <w:tcW w:w="10475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669C803D" w14:textId="77777777" w:rsidR="00591683" w:rsidRPr="007B13B5" w:rsidRDefault="00591683" w:rsidP="0056344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Coördinatie en informatie:</w:t>
            </w:r>
          </w:p>
        </w:tc>
      </w:tr>
      <w:tr w:rsidR="00E0593C" w:rsidRPr="00C81B87" w14:paraId="2BEF5F09" w14:textId="77777777" w:rsidTr="00E0593C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4AD52B" w14:textId="77777777" w:rsidR="00E0593C" w:rsidRPr="00563444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563444">
              <w:rPr>
                <w:color w:val="auto"/>
                <w:sz w:val="16"/>
                <w:szCs w:val="16"/>
                <w:lang w:bidi="x-none"/>
              </w:rPr>
              <w:t>-</w:t>
            </w:r>
            <w:r w:rsidRPr="00563444">
              <w:rPr>
                <w:color w:val="auto"/>
                <w:sz w:val="16"/>
                <w:szCs w:val="16"/>
                <w:lang w:bidi="x-none"/>
              </w:rPr>
              <w:tab/>
              <w:t>vakinhoudelijk leidinggeven aan de uitvoering van werkzaamheden door de toegewezen 2 tot 8 medewerkers (verdelen werkzaamheden, geven aanwijzingen en instructies, oplossen van werktechnische problemen, begeleiden (aankomend) medewerkers, adviseren leidinggevende)</w:t>
            </w:r>
          </w:p>
          <w:p w14:paraId="5FE0D106" w14:textId="172127F9" w:rsidR="00E0593C" w:rsidRPr="00E7100E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 xml:space="preserve">toezien op de werkvoortgang en werkkwaliteit (borging tijdige levering, stellen van prioriteiten, controleren en beoordelen van (tussen-)producten, afstemmen met tandartsen </w:t>
            </w:r>
            <w:r w:rsidR="004B2E14">
              <w:rPr>
                <w:color w:val="auto"/>
                <w:sz w:val="16"/>
                <w:szCs w:val="16"/>
                <w:lang w:bidi="x-none"/>
              </w:rPr>
              <w:t>van</w:t>
            </w:r>
            <w:bookmarkStart w:id="0" w:name="_GoBack"/>
            <w:bookmarkEnd w:id="0"/>
            <w:r w:rsidRPr="00E7100E">
              <w:rPr>
                <w:color w:val="auto"/>
                <w:sz w:val="16"/>
                <w:szCs w:val="16"/>
                <w:lang w:bidi="x-none"/>
              </w:rPr>
              <w:t xml:space="preserve"> voortgangs- en/of kwaliteitsproblemen</w:t>
            </w:r>
          </w:p>
          <w:p w14:paraId="55A223AF" w14:textId="4EBFBD6D" w:rsidR="00E0593C" w:rsidRPr="00563444" w:rsidRDefault="00E0593C" w:rsidP="00E0593C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>leveren van bijdragen aan de verhoging van de kwaliteit en de efficiency van werkprocessen (signaleren verbetermogelijkheden, uitwerken voorstellen)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FC2EC" w14:textId="5688A648" w:rsidR="00E0593C" w:rsidRPr="007B13B5" w:rsidRDefault="00E0593C" w:rsidP="00E0593C">
            <w:pPr>
              <w:tabs>
                <w:tab w:val="left" w:pos="459"/>
              </w:tabs>
              <w:spacing w:line="240" w:lineRule="auto"/>
              <w:ind w:left="17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GL</w:t>
            </w:r>
          </w:p>
          <w:p w14:paraId="39C8087D" w14:textId="173220A0" w:rsidR="00E0593C" w:rsidRPr="00E7100E" w:rsidRDefault="00E0593C" w:rsidP="00E0593C">
            <w:pPr>
              <w:tabs>
                <w:tab w:val="left" w:pos="459"/>
              </w:tabs>
              <w:spacing w:line="240" w:lineRule="auto"/>
              <w:ind w:left="176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49FA69C4" w14:textId="535FF7FD" w:rsidR="00E0593C" w:rsidRPr="00E7100E" w:rsidRDefault="00E0593C" w:rsidP="00E0593C">
            <w:pPr>
              <w:tabs>
                <w:tab w:val="left" w:pos="459"/>
              </w:tabs>
              <w:spacing w:line="240" w:lineRule="auto"/>
              <w:ind w:left="176"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5125A31D" w14:textId="77777777" w:rsidR="00E0593C" w:rsidRPr="007B13B5" w:rsidRDefault="00E0593C" w:rsidP="00591683">
            <w:pPr>
              <w:ind w:left="284" w:hanging="284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</w:p>
        </w:tc>
      </w:tr>
    </w:tbl>
    <w:p w14:paraId="30D129B3" w14:textId="77777777" w:rsidR="00F97355" w:rsidRDefault="00F97355" w:rsidP="00F97355"/>
    <w:p w14:paraId="0E73816C" w14:textId="77777777" w:rsidR="00032628" w:rsidRDefault="00032628" w:rsidP="00F97355"/>
    <w:tbl>
      <w:tblPr>
        <w:tblStyle w:val="Tabelraster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25"/>
        <w:gridCol w:w="3260"/>
      </w:tblGrid>
      <w:tr w:rsidR="00591683" w14:paraId="64E89D3B" w14:textId="77777777" w:rsidTr="00591683">
        <w:trPr>
          <w:trHeight w:val="102"/>
        </w:trPr>
        <w:tc>
          <w:tcPr>
            <w:tcW w:w="993" w:type="dxa"/>
          </w:tcPr>
          <w:p w14:paraId="63398F04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</w:tcPr>
          <w:p w14:paraId="3230883C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AE74256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Assistent</w:t>
            </w:r>
          </w:p>
        </w:tc>
      </w:tr>
      <w:tr w:rsidR="00591683" w14:paraId="1A58FB8B" w14:textId="77777777" w:rsidTr="00591683">
        <w:trPr>
          <w:trHeight w:val="102"/>
        </w:trPr>
        <w:tc>
          <w:tcPr>
            <w:tcW w:w="993" w:type="dxa"/>
          </w:tcPr>
          <w:p w14:paraId="4AE4BEEB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</w:t>
            </w:r>
          </w:p>
        </w:tc>
        <w:tc>
          <w:tcPr>
            <w:tcW w:w="425" w:type="dxa"/>
          </w:tcPr>
          <w:p w14:paraId="447D1915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E38210F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Medewerker</w:t>
            </w:r>
          </w:p>
        </w:tc>
      </w:tr>
      <w:tr w:rsidR="00591683" w14:paraId="1AFAF062" w14:textId="77777777" w:rsidTr="00591683">
        <w:trPr>
          <w:trHeight w:val="102"/>
        </w:trPr>
        <w:tc>
          <w:tcPr>
            <w:tcW w:w="993" w:type="dxa"/>
          </w:tcPr>
          <w:p w14:paraId="62B6B4B9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6400403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30E6A2A9" w14:textId="227B64AF" w:rsidR="00591683" w:rsidRPr="00591683" w:rsidRDefault="00591683" w:rsidP="000D3B0A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Specia</w:t>
            </w:r>
            <w:r w:rsidR="007B13B5">
              <w:rPr>
                <w:sz w:val="16"/>
                <w:szCs w:val="16"/>
              </w:rPr>
              <w:t xml:space="preserve">list, </w:t>
            </w:r>
            <w:r w:rsidRPr="00591683">
              <w:rPr>
                <w:sz w:val="16"/>
                <w:szCs w:val="16"/>
              </w:rPr>
              <w:t>Groepsleider</w:t>
            </w:r>
          </w:p>
        </w:tc>
      </w:tr>
      <w:tr w:rsidR="00591683" w14:paraId="753328D1" w14:textId="77777777" w:rsidTr="00591683">
        <w:trPr>
          <w:trHeight w:val="102"/>
        </w:trPr>
        <w:tc>
          <w:tcPr>
            <w:tcW w:w="993" w:type="dxa"/>
          </w:tcPr>
          <w:p w14:paraId="16040117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GL</w:t>
            </w:r>
          </w:p>
        </w:tc>
        <w:tc>
          <w:tcPr>
            <w:tcW w:w="425" w:type="dxa"/>
          </w:tcPr>
          <w:p w14:paraId="32AA8DFF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541643C8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Groepsleider</w:t>
            </w:r>
          </w:p>
        </w:tc>
      </w:tr>
    </w:tbl>
    <w:p w14:paraId="46B1DFF9" w14:textId="77777777" w:rsidR="00591683" w:rsidRDefault="00591683" w:rsidP="00F97355"/>
    <w:p w14:paraId="0038D645" w14:textId="77777777" w:rsidR="00032628" w:rsidRDefault="00032628" w:rsidP="00F97355"/>
    <w:p w14:paraId="30EA2BA6" w14:textId="77777777" w:rsidR="00591683" w:rsidRDefault="00591683" w:rsidP="00591683">
      <w:pPr>
        <w:spacing w:line="240" w:lineRule="auto"/>
        <w:ind w:hanging="567"/>
        <w:rPr>
          <w:i/>
          <w:color w:val="auto"/>
          <w:sz w:val="16"/>
          <w:lang w:bidi="x-none"/>
        </w:rPr>
      </w:pPr>
      <w:r w:rsidRPr="003C467C">
        <w:rPr>
          <w:i/>
          <w:color w:val="auto"/>
          <w:sz w:val="16"/>
          <w:lang w:bidi="x-none"/>
        </w:rPr>
        <w:t>Moeilijkheidsgraad werkstuk:</w:t>
      </w:r>
    </w:p>
    <w:p w14:paraId="708B775D" w14:textId="77777777" w:rsidR="00F455E1" w:rsidRDefault="00F455E1" w:rsidP="00F455E1">
      <w:pPr>
        <w:spacing w:line="240" w:lineRule="auto"/>
        <w:ind w:hanging="567"/>
        <w:rPr>
          <w:sz w:val="16"/>
          <w:szCs w:val="16"/>
        </w:rPr>
      </w:pPr>
      <w:r w:rsidRPr="003C467C">
        <w:rPr>
          <w:sz w:val="16"/>
          <w:szCs w:val="16"/>
          <w:lang w:bidi="x-none"/>
        </w:rPr>
        <w:t>-</w:t>
      </w:r>
      <w:r w:rsidRPr="003C467C">
        <w:rPr>
          <w:sz w:val="16"/>
          <w:szCs w:val="16"/>
          <w:lang w:bidi="x-none"/>
        </w:rPr>
        <w:tab/>
      </w:r>
      <w:r>
        <w:rPr>
          <w:sz w:val="16"/>
          <w:szCs w:val="16"/>
          <w:u w:val="dotted"/>
        </w:rPr>
        <w:t>niveau I (gemiddeld)</w:t>
      </w:r>
      <w:r>
        <w:rPr>
          <w:sz w:val="16"/>
          <w:szCs w:val="16"/>
        </w:rPr>
        <w:t>: classificatie in Kennedy-klassen 1 t/m 4;</w:t>
      </w:r>
    </w:p>
    <w:p w14:paraId="5D91AABB" w14:textId="316F2033" w:rsidR="007B13B5" w:rsidRDefault="00F455E1" w:rsidP="00F455E1">
      <w:pPr>
        <w:spacing w:line="240" w:lineRule="auto"/>
        <w:ind w:hanging="567"/>
        <w:rPr>
          <w:sz w:val="16"/>
          <w:szCs w:val="16"/>
          <w:lang w:eastAsia="nl-NL"/>
        </w:rPr>
      </w:pPr>
      <w:r>
        <w:rPr>
          <w:sz w:val="16"/>
          <w:szCs w:val="16"/>
          <w:lang w:eastAsia="nl-NL"/>
        </w:rPr>
        <w:t>-</w:t>
      </w:r>
      <w:r>
        <w:rPr>
          <w:sz w:val="16"/>
          <w:szCs w:val="16"/>
          <w:lang w:eastAsia="nl-NL"/>
        </w:rPr>
        <w:tab/>
      </w:r>
      <w:r>
        <w:rPr>
          <w:sz w:val="16"/>
          <w:szCs w:val="16"/>
          <w:u w:val="dotted"/>
          <w:lang w:eastAsia="nl-NL"/>
        </w:rPr>
        <w:t>niveau II (moeilijk)</w:t>
      </w:r>
      <w:r>
        <w:rPr>
          <w:sz w:val="16"/>
          <w:szCs w:val="16"/>
          <w:lang w:eastAsia="nl-NL"/>
        </w:rPr>
        <w:t>: classificatie in gemodificeerde Kennedy-klassen 1 en 2, al dan niet met precisieverankering.</w:t>
      </w:r>
    </w:p>
    <w:p w14:paraId="44CD25D5" w14:textId="77777777" w:rsidR="00A20F25" w:rsidRDefault="00A20F25" w:rsidP="00F455E1">
      <w:pPr>
        <w:spacing w:line="240" w:lineRule="auto"/>
        <w:ind w:hanging="567"/>
        <w:rPr>
          <w:sz w:val="16"/>
          <w:szCs w:val="16"/>
          <w:lang w:eastAsia="nl-NL"/>
        </w:rPr>
      </w:pPr>
    </w:p>
    <w:p w14:paraId="34C8CAB5" w14:textId="77777777" w:rsidR="00A20F25" w:rsidRDefault="00A20F25" w:rsidP="00A20F25">
      <w:pPr>
        <w:tabs>
          <w:tab w:val="left" w:pos="1843"/>
        </w:tabs>
        <w:spacing w:line="240" w:lineRule="auto"/>
        <w:ind w:left="-504"/>
        <w:jc w:val="both"/>
        <w:rPr>
          <w:sz w:val="16"/>
          <w:szCs w:val="16"/>
        </w:rPr>
      </w:pPr>
      <w:r>
        <w:rPr>
          <w:sz w:val="16"/>
          <w:szCs w:val="16"/>
        </w:rPr>
        <w:t>sl/mp/120115</w:t>
      </w:r>
    </w:p>
    <w:p w14:paraId="16153EF9" w14:textId="328EACFC" w:rsidR="00A20F25" w:rsidRPr="00B30D55" w:rsidRDefault="00A20F25" w:rsidP="00A20F25">
      <w:pPr>
        <w:tabs>
          <w:tab w:val="left" w:pos="1843"/>
        </w:tabs>
        <w:spacing w:line="240" w:lineRule="auto"/>
        <w:ind w:left="-504"/>
        <w:jc w:val="both"/>
        <w:rPr>
          <w:sz w:val="16"/>
          <w:szCs w:val="16"/>
        </w:rPr>
      </w:pPr>
      <w:r>
        <w:rPr>
          <w:sz w:val="16"/>
          <w:szCs w:val="16"/>
        </w:rPr>
        <w:t>F150076</w:t>
      </w:r>
    </w:p>
    <w:p w14:paraId="0D313B9E" w14:textId="77777777" w:rsidR="00A20F25" w:rsidRPr="003C467C" w:rsidRDefault="00A20F25" w:rsidP="00F455E1">
      <w:pPr>
        <w:spacing w:line="240" w:lineRule="auto"/>
        <w:ind w:hanging="567"/>
        <w:rPr>
          <w:i/>
          <w:color w:val="auto"/>
          <w:sz w:val="16"/>
          <w:lang w:bidi="x-none"/>
        </w:rPr>
      </w:pPr>
    </w:p>
    <w:sectPr w:rsidR="00A20F25" w:rsidRPr="003C467C" w:rsidSect="00F97355">
      <w:headerReference w:type="default" r:id="rId7"/>
      <w:footerReference w:type="default" r:id="rId8"/>
      <w:pgSz w:w="11899" w:h="16838"/>
      <w:pgMar w:top="1985" w:right="1418" w:bottom="1418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01CD1" w14:textId="77777777" w:rsidR="00D47455" w:rsidRDefault="00D47455" w:rsidP="00842540">
      <w:pPr>
        <w:spacing w:line="240" w:lineRule="auto"/>
      </w:pPr>
      <w:r>
        <w:separator/>
      </w:r>
    </w:p>
  </w:endnote>
  <w:endnote w:type="continuationSeparator" w:id="0">
    <w:p w14:paraId="5CCEF007" w14:textId="77777777" w:rsidR="00D47455" w:rsidRDefault="00D47455" w:rsidP="00842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B69C4" w14:textId="43F8EDEF" w:rsidR="00D47455" w:rsidRPr="009605AA" w:rsidRDefault="00A20F25" w:rsidP="00842540">
    <w:pPr>
      <w:pStyle w:val="Voettekst"/>
    </w:pPr>
    <w:r>
      <w:t>NOK frames</w:t>
    </w:r>
    <w:r w:rsidR="00D47455" w:rsidRPr="009605AA">
      <w:t>/</w:t>
    </w:r>
    <w:r w:rsidR="00D47455" w:rsidRPr="009605AA">
      <w:rPr>
        <w:rStyle w:val="Paginanummer"/>
      </w:rPr>
      <w:fldChar w:fldCharType="begin"/>
    </w:r>
    <w:r w:rsidR="00D47455" w:rsidRPr="009605AA">
      <w:rPr>
        <w:rStyle w:val="Paginanummer"/>
      </w:rPr>
      <w:instrText xml:space="preserve"> PAGE </w:instrText>
    </w:r>
    <w:r w:rsidR="00D47455" w:rsidRPr="009605AA">
      <w:rPr>
        <w:rStyle w:val="Paginanummer"/>
      </w:rPr>
      <w:fldChar w:fldCharType="separate"/>
    </w:r>
    <w:r w:rsidR="004B2E14">
      <w:rPr>
        <w:rStyle w:val="Paginanummer"/>
        <w:noProof/>
      </w:rPr>
      <w:t>1</w:t>
    </w:r>
    <w:r w:rsidR="00D47455" w:rsidRPr="009605AA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8999F" w14:textId="77777777" w:rsidR="00D47455" w:rsidRDefault="00D47455" w:rsidP="00842540">
      <w:pPr>
        <w:spacing w:line="240" w:lineRule="auto"/>
      </w:pPr>
      <w:r>
        <w:separator/>
      </w:r>
    </w:p>
  </w:footnote>
  <w:footnote w:type="continuationSeparator" w:id="0">
    <w:p w14:paraId="7C4FB429" w14:textId="77777777" w:rsidR="00D47455" w:rsidRDefault="00D47455" w:rsidP="00842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8F792" w14:textId="77777777" w:rsidR="00D47455" w:rsidRDefault="00D47455" w:rsidP="00F97355">
    <w:pPr>
      <w:pStyle w:val="Koptekst"/>
      <w:jc w:val="lef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7734474E" wp14:editId="2BA080B6">
          <wp:simplePos x="0" y="0"/>
          <wp:positionH relativeFrom="column">
            <wp:posOffset>-504190</wp:posOffset>
          </wp:positionH>
          <wp:positionV relativeFrom="paragraph">
            <wp:posOffset>-309880</wp:posOffset>
          </wp:positionV>
          <wp:extent cx="1058545" cy="702945"/>
          <wp:effectExtent l="0" t="0" r="8255" b="8255"/>
          <wp:wrapNone/>
          <wp:docPr id="2" name="Afbeelding 2" descr="EVZ-logo-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VZ-logo-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5"/>
    <w:rsid w:val="00032628"/>
    <w:rsid w:val="00057A9C"/>
    <w:rsid w:val="000D3B0A"/>
    <w:rsid w:val="00196886"/>
    <w:rsid w:val="002E53B6"/>
    <w:rsid w:val="004B2E14"/>
    <w:rsid w:val="004D78AA"/>
    <w:rsid w:val="00563444"/>
    <w:rsid w:val="00591683"/>
    <w:rsid w:val="006C1FFA"/>
    <w:rsid w:val="006D0C8E"/>
    <w:rsid w:val="006D2B5E"/>
    <w:rsid w:val="006E1CFB"/>
    <w:rsid w:val="006F45C7"/>
    <w:rsid w:val="007B13B5"/>
    <w:rsid w:val="00834320"/>
    <w:rsid w:val="00842540"/>
    <w:rsid w:val="00875F90"/>
    <w:rsid w:val="008B5A25"/>
    <w:rsid w:val="009605AA"/>
    <w:rsid w:val="009808AD"/>
    <w:rsid w:val="00A20F25"/>
    <w:rsid w:val="00AB1DF1"/>
    <w:rsid w:val="00CB52CF"/>
    <w:rsid w:val="00CE1555"/>
    <w:rsid w:val="00CE1BEC"/>
    <w:rsid w:val="00D0417D"/>
    <w:rsid w:val="00D33770"/>
    <w:rsid w:val="00D47455"/>
    <w:rsid w:val="00DA5F7C"/>
    <w:rsid w:val="00DD7175"/>
    <w:rsid w:val="00E0593C"/>
    <w:rsid w:val="00E2713F"/>
    <w:rsid w:val="00E7100E"/>
    <w:rsid w:val="00F028FC"/>
    <w:rsid w:val="00F077BF"/>
    <w:rsid w:val="00F34554"/>
    <w:rsid w:val="00F455E1"/>
    <w:rsid w:val="00F80F85"/>
    <w:rsid w:val="00F97355"/>
    <w:rsid w:val="00FF4D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FAF8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vz10:Documents:#sjef-docs:*ALGEMEEN:#formats:EVZ normal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EVZ normal.dotx</Template>
  <TotalTime>31</TotalTime>
  <Pages>1</Pages>
  <Words>349</Words>
  <Characters>1923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EVZ Organisatie-adviseurs</Company>
  <LinksUpToDate>false</LinksUpToDate>
  <CharactersWithSpaces>2268</CharactersWithSpaces>
  <SharedDoc>false</SharedDoc>
  <HLinks>
    <vt:vector size="6" baseType="variant">
      <vt:variant>
        <vt:i4>3997786</vt:i4>
      </vt:variant>
      <vt:variant>
        <vt:i4>-1</vt:i4>
      </vt:variant>
      <vt:variant>
        <vt:i4>2050</vt:i4>
      </vt:variant>
      <vt:variant>
        <vt:i4>1</vt:i4>
      </vt:variant>
      <vt:variant>
        <vt:lpwstr>EVZ-logo-FC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L' Ortye</dc:creator>
  <cp:keywords/>
  <cp:lastModifiedBy>Maryvon Putman</cp:lastModifiedBy>
  <cp:revision>13</cp:revision>
  <cp:lastPrinted>2015-01-09T14:55:00Z</cp:lastPrinted>
  <dcterms:created xsi:type="dcterms:W3CDTF">2015-01-09T15:25:00Z</dcterms:created>
  <dcterms:modified xsi:type="dcterms:W3CDTF">2015-01-12T14:39:00Z</dcterms:modified>
</cp:coreProperties>
</file>